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2-39-2602/25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13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«Защита онлайн» к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Максиму Олеговичу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«Защита онлайн» к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Максиму Олеговичу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Максима Олеговича, </w:t>
      </w:r>
      <w:r>
        <w:rPr>
          <w:rStyle w:val="cat-PassportDatagrp-1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«Защита онлайн», ИНН </w:t>
      </w:r>
      <w:r>
        <w:rPr>
          <w:rStyle w:val="cat-PhoneNumbergrp-16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</w:t>
      </w:r>
      <w:r>
        <w:rPr>
          <w:rFonts w:ascii="Times New Roman" w:eastAsia="Times New Roman" w:hAnsi="Times New Roman" w:cs="Times New Roman"/>
          <w:sz w:val="26"/>
          <w:szCs w:val="26"/>
        </w:rPr>
        <w:t>ь по договору займа № 2025042400710839 от 25.04.2024 за период с 25.04.2024 по 22.10.2024 в сумме 26 325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4 000 рублей, а всего взыскать 30 325 (</w:t>
      </w:r>
      <w:r>
        <w:rPr>
          <w:rFonts w:ascii="Times New Roman" w:eastAsia="Times New Roman" w:hAnsi="Times New Roman" w:cs="Times New Roman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sz w:val="26"/>
          <w:szCs w:val="26"/>
        </w:rPr>
        <w:t>дцать тысяч триста двадцать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2-39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PhoneNumbergrp-16rplc-13">
    <w:name w:val="cat-PhoneNumber grp-16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